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due in Guidance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April 10,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Milford Federal Savings and Loan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Whitinsville Christian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Milford Federal Savings and Loan Association is offering a $1,000 scholarship to a senior from WCHS to be used for college tuition. The student must have a B average or better, demonstrate financial need, participate in school and community activities, and show evidence of enrollment at a two- or four-year educational institution.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   Date of Birth:______________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University</w:t>
        <w:tab/>
        <w:tab/>
        <w:tab/>
        <w:t xml:space="preserve">Date of Acceptance</w:t>
        <w:tab/>
        <w:tab/>
        <w:tab/>
        <w:t xml:space="preserve">Field of Study</w:t>
      </w:r>
    </w:p>
    <w:p w:rsidR="00000000" w:rsidDel="00000000" w:rsidP="00000000" w:rsidRDefault="00000000" w:rsidRPr="00000000" w14:paraId="0000000B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________________</w:t>
        <w:tab/>
        <w:tab/>
        <w:t xml:space="preserve">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►WHICH COLLEGE DO YOU PLAN TO ATTEND? ______________________________________</w:t>
        <w:br w:type="textWrapping"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►TO BE FILLED IN BY GUIDANCE OFFICE: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Class Rank __________________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GPA _______________________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►ATTACH YOUR RESUME LISTING YOUR SCHOOL EXTRA-CURRICULAR ACTIVITIES, COMMUNITY SERVICE INVOLVEMENT, AND WORK EXPERIENCE.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►INCLUDE TWO LETTERS OF RECOMMENDATION – ONE FROM A SCHOOL OFFICIAL SUCH AS A TEACHER, COUNSELOR OR COACH, AND ONE FROM SOMEONE OUTSIDE OF SCHOOL WHO HAS WORKED WITH YOU IN AN 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SIDE 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8"/>
          <w:szCs w:val="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►FILL OUT THE ATTACHED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WCS FAMILY FINANCIAL STATEMENT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EXPLAINING YOUR FINANCIAL CIRCUMSTANCES AND WHY YOU HAVE A DEMONSTRATED FINANCIAL NEED. BE AS SPECIFIC AS POSSIBLE.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▶ SUBMIT ALL FORMS TO THE GUIDANCE OFFICE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WEDNESDAY, APRIL 10, 2019.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1152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